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E7B" w:rsidRDefault="000E1E7B" w:rsidP="000E1E7B">
      <w:pPr>
        <w:jc w:val="center"/>
        <w:rPr>
          <w:b/>
        </w:rPr>
      </w:pPr>
      <w:r>
        <w:rPr>
          <w:b/>
        </w:rPr>
        <w:t>ОУ "Св. Климент Охридски", с. Трекляно, обл. Кюстендил</w:t>
      </w:r>
    </w:p>
    <w:p w:rsidR="000E1E7B" w:rsidRDefault="000E1E7B" w:rsidP="000E1E7B">
      <w:pPr>
        <w:jc w:val="center"/>
      </w:pPr>
      <w:r>
        <w:t>Код по админ 1000007, Директор: Младен Джамбазки</w:t>
      </w:r>
    </w:p>
    <w:p w:rsidR="000E1E7B" w:rsidRDefault="000E1E7B" w:rsidP="000E1E7B">
      <w:pPr>
        <w:jc w:val="center"/>
      </w:pPr>
      <w:r>
        <w:t xml:space="preserve">Тел. 0884105260, </w:t>
      </w:r>
      <w:r>
        <w:rPr>
          <w:lang w:val="en-US"/>
        </w:rPr>
        <w:t>Email</w:t>
      </w:r>
      <w:r>
        <w:t xml:space="preserve">: </w:t>
      </w:r>
      <w:hyperlink r:id="rId6" w:history="1">
        <w:r>
          <w:rPr>
            <w:rStyle w:val="Hyperlink"/>
            <w:lang w:val="en-US"/>
          </w:rPr>
          <w:t>ou</w:t>
        </w:r>
        <w:r>
          <w:rPr>
            <w:rStyle w:val="Hyperlink"/>
          </w:rPr>
          <w:t>_</w:t>
        </w:r>
        <w:r>
          <w:rPr>
            <w:rStyle w:val="Hyperlink"/>
            <w:lang w:val="en-US"/>
          </w:rPr>
          <w:t>trek</w:t>
        </w:r>
        <w:r>
          <w:rPr>
            <w:rStyle w:val="Hyperlink"/>
          </w:rPr>
          <w:t>@</w:t>
        </w:r>
        <w:r>
          <w:rPr>
            <w:rStyle w:val="Hyperlink"/>
            <w:lang w:val="en-US"/>
          </w:rPr>
          <w:t>abv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bg</w:t>
        </w:r>
      </w:hyperlink>
    </w:p>
    <w:p w:rsidR="000E1E7B" w:rsidRDefault="000E1E7B" w:rsidP="000E1E7B">
      <w:pPr>
        <w:jc w:val="center"/>
      </w:pPr>
      <w:r>
        <w:t xml:space="preserve">Уеб сайт: </w:t>
      </w:r>
      <w:hyperlink r:id="rId7" w:history="1">
        <w:r>
          <w:rPr>
            <w:rStyle w:val="Hyperlink"/>
            <w:lang w:val="en-US"/>
          </w:rPr>
          <w:t>www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ou</w:t>
        </w:r>
        <w:r>
          <w:rPr>
            <w:rStyle w:val="Hyperlink"/>
          </w:rPr>
          <w:t>-</w:t>
        </w:r>
        <w:r>
          <w:rPr>
            <w:rStyle w:val="Hyperlink"/>
            <w:lang w:val="en-US"/>
          </w:rPr>
          <w:t>trekliano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com</w:t>
        </w:r>
      </w:hyperlink>
    </w:p>
    <w:p w:rsidR="000E1E7B" w:rsidRDefault="000E1E7B" w:rsidP="000E1E7B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7721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D3AC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.1pt" to="454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CC4130" w:rsidRDefault="00F34DAC">
      <w:pPr>
        <w:tabs>
          <w:tab w:val="left" w:pos="241"/>
        </w:tabs>
      </w:pPr>
      <w:r>
        <w:rPr>
          <w:i/>
          <w:iCs/>
        </w:rPr>
        <w:t>1.</w:t>
      </w:r>
      <w:r>
        <w:rPr>
          <w:i/>
          <w:iCs/>
        </w:rPr>
        <w:tab/>
        <w:t>Наименование на административната услуга</w:t>
      </w:r>
    </w:p>
    <w:p w:rsidR="00CC4130" w:rsidRDefault="00F34DAC">
      <w:pPr>
        <w:outlineLvl w:val="0"/>
      </w:pPr>
      <w:bookmarkStart w:id="0" w:name="bookmark0"/>
      <w:r>
        <w:rPr>
          <w:b/>
          <w:bCs/>
        </w:rPr>
        <w:t>Издаване на служебна бележка за резултатите от положените изпити за проверка на способностите</w:t>
      </w:r>
      <w:bookmarkEnd w:id="0"/>
    </w:p>
    <w:p w:rsidR="00CC4130" w:rsidRDefault="00F34DAC">
      <w:pPr>
        <w:tabs>
          <w:tab w:val="left" w:pos="404"/>
        </w:tabs>
      </w:pPr>
      <w:r>
        <w:rPr>
          <w:i/>
          <w:iCs/>
        </w:rPr>
        <w:t>2.</w:t>
      </w:r>
      <w:r>
        <w:rPr>
          <w:i/>
          <w:iCs/>
        </w:rPr>
        <w:tab/>
        <w:t>Правно основание за предоставянето на административната услуга/издаването на индивидуалния административен акт.</w:t>
      </w:r>
    </w:p>
    <w:p w:rsidR="00CC4130" w:rsidRDefault="00F34DAC">
      <w:r>
        <w:t>Наредба № 11 от 01.09.2016 г. за оценяване на резултатите от обучението на учениците (чл. 140, ал.</w:t>
      </w:r>
      <w:bookmarkStart w:id="1" w:name="_GoBack"/>
      <w:bookmarkEnd w:id="1"/>
      <w:r>
        <w:t>4);</w:t>
      </w:r>
    </w:p>
    <w:p w:rsidR="00CC4130" w:rsidRDefault="00F34DAC">
      <w:pPr>
        <w:tabs>
          <w:tab w:val="left" w:pos="279"/>
        </w:tabs>
      </w:pPr>
      <w:r>
        <w:rPr>
          <w:i/>
          <w:iCs/>
        </w:rPr>
        <w:t>3.</w:t>
      </w:r>
      <w:r>
        <w:rPr>
          <w:i/>
          <w:iCs/>
        </w:rPr>
        <w:tab/>
        <w:t>Орган, който предоставя административната услуга/издава индивидуалния административен акт.</w:t>
      </w:r>
    </w:p>
    <w:p w:rsidR="00CC4130" w:rsidRDefault="00F34DAC">
      <w:r>
        <w:t>Директорът на училището</w:t>
      </w:r>
    </w:p>
    <w:p w:rsidR="00CC4130" w:rsidRDefault="00F34DAC">
      <w:pPr>
        <w:tabs>
          <w:tab w:val="left" w:pos="1508"/>
        </w:tabs>
      </w:pPr>
      <w:r>
        <w:rPr>
          <w:i/>
          <w:iCs/>
        </w:rPr>
        <w:t>4.Процедура</w:t>
      </w:r>
      <w:r>
        <w:rPr>
          <w:i/>
          <w:iCs/>
        </w:rPr>
        <w:tab/>
        <w:t>по предоставяне на административната услуга/издаване на индивидуалния административен акт.</w:t>
      </w:r>
    </w:p>
    <w:p w:rsidR="00CC4130" w:rsidRDefault="00F34DAC">
      <w:r>
        <w:t>Провеждането на изпита за проверка на способностите и оценяването на резултатите на учениците се организира от директора на училището.</w:t>
      </w:r>
    </w:p>
    <w:p w:rsidR="00CC4130" w:rsidRDefault="00F34DAC">
      <w:r>
        <w:t>Резултатите от изпитите за проверка на способностите се отразяват в протокол, който се подписва от членовете на комисия, определена със заповед на директора и от нейния председател. При заявено желание на ученика се издава служебна бележка с резултатите от съответния изпит за проверка на способностите, подписана от директора на училището. Оригиналните протоколи с резултатите от изпитите за проверка на способностите се съхраняват в училището в срок една година.</w:t>
      </w:r>
    </w:p>
    <w:p w:rsidR="00CC4130" w:rsidRDefault="00F34DAC">
      <w:pPr>
        <w:tabs>
          <w:tab w:val="left" w:pos="250"/>
        </w:tabs>
      </w:pPr>
      <w:r>
        <w:rPr>
          <w:i/>
          <w:iCs/>
        </w:rPr>
        <w:t>5.</w:t>
      </w:r>
      <w:r>
        <w:rPr>
          <w:i/>
          <w:iCs/>
        </w:rPr>
        <w:tab/>
        <w:t>Начини на заявяване на услугата</w:t>
      </w:r>
    </w:p>
    <w:p w:rsidR="00CC4130" w:rsidRDefault="00F34DAC">
      <w:r>
        <w:t>Служебна бележка се издава на всички ученици положили изпит за проверка на способностите при заявено желание от тяхна страна.</w:t>
      </w:r>
    </w:p>
    <w:p w:rsidR="00CC4130" w:rsidRDefault="00F34DAC">
      <w:pPr>
        <w:tabs>
          <w:tab w:val="left" w:pos="241"/>
        </w:tabs>
      </w:pPr>
      <w:r>
        <w:rPr>
          <w:i/>
          <w:iCs/>
        </w:rPr>
        <w:t>6.</w:t>
      </w:r>
      <w:r>
        <w:rPr>
          <w:i/>
          <w:iCs/>
        </w:rPr>
        <w:tab/>
        <w:t>Информация за предоставяне на услугата по електронен път</w:t>
      </w:r>
    </w:p>
    <w:p w:rsidR="00CC4130" w:rsidRDefault="00F34DAC">
      <w:r>
        <w:t>Услугата не се предоставя по електронен път</w:t>
      </w:r>
    </w:p>
    <w:p w:rsidR="00CC4130" w:rsidRDefault="00F34DAC" w:rsidP="0003482D">
      <w:pPr>
        <w:tabs>
          <w:tab w:val="left" w:pos="286"/>
        </w:tabs>
      </w:pPr>
      <w:r>
        <w:rPr>
          <w:i/>
          <w:iCs/>
        </w:rPr>
        <w:t>7.</w:t>
      </w:r>
      <w:r>
        <w:rPr>
          <w:i/>
          <w:iCs/>
        </w:rPr>
        <w:tab/>
        <w:t xml:space="preserve">Срок на действие на документа/индивидуалния </w:t>
      </w:r>
      <w:r w:rsidR="0003482D">
        <w:rPr>
          <w:i/>
          <w:iCs/>
        </w:rPr>
        <w:t>а</w:t>
      </w:r>
      <w:r>
        <w:rPr>
          <w:i/>
          <w:iCs/>
        </w:rPr>
        <w:t>дминистративен акт</w:t>
      </w:r>
      <w:r w:rsidR="0003482D">
        <w:rPr>
          <w:i/>
          <w:iCs/>
        </w:rPr>
        <w:t xml:space="preserve">/ - </w:t>
      </w:r>
      <w:r>
        <w:t>Безсрочно</w:t>
      </w:r>
    </w:p>
    <w:p w:rsidR="00CC4130" w:rsidRDefault="00F34DAC">
      <w:pPr>
        <w:tabs>
          <w:tab w:val="left" w:pos="324"/>
        </w:tabs>
      </w:pPr>
      <w:r>
        <w:rPr>
          <w:i/>
          <w:iCs/>
        </w:rPr>
        <w:t>8.</w:t>
      </w:r>
      <w:r>
        <w:rPr>
          <w:i/>
          <w:iCs/>
        </w:rPr>
        <w:tab/>
        <w:t>Такси или цени Не се дължат</w:t>
      </w:r>
    </w:p>
    <w:p w:rsidR="00CC4130" w:rsidRDefault="00F34DAC">
      <w:pPr>
        <w:tabs>
          <w:tab w:val="left" w:pos="310"/>
        </w:tabs>
      </w:pPr>
      <w:r>
        <w:rPr>
          <w:i/>
          <w:iCs/>
        </w:rPr>
        <w:t>9.</w:t>
      </w:r>
      <w:r>
        <w:rPr>
          <w:i/>
          <w:iCs/>
        </w:rPr>
        <w:tab/>
        <w:t>Орган, осъществяващ контрол върху дейността на органа по предоставянето на услугата.</w:t>
      </w:r>
    </w:p>
    <w:p w:rsidR="00CC4130" w:rsidRDefault="00F34DAC">
      <w:r>
        <w:t>Регионалното управление на образованието Министерство на образованието е науката</w:t>
      </w:r>
    </w:p>
    <w:p w:rsidR="00CC4130" w:rsidRDefault="00F34DAC">
      <w:pPr>
        <w:tabs>
          <w:tab w:val="left" w:pos="487"/>
        </w:tabs>
      </w:pPr>
      <w:r>
        <w:rPr>
          <w:i/>
          <w:iCs/>
        </w:rPr>
        <w:t>10.</w:t>
      </w:r>
      <w:r>
        <w:rPr>
          <w:i/>
          <w:iCs/>
        </w:rPr>
        <w:tab/>
        <w:t>Ред, включително срокове за обжалване на действията на органа по предоставянето на услугата.</w:t>
      </w:r>
    </w:p>
    <w:p w:rsidR="00CC4130" w:rsidRDefault="00F34DAC">
      <w:r>
        <w:t>Отказът се обжалва по реда на Административно процесуалния кодекс пред Административен съд</w:t>
      </w:r>
    </w:p>
    <w:p w:rsidR="00CC4130" w:rsidRDefault="00F34DAC">
      <w:pPr>
        <w:tabs>
          <w:tab w:val="left" w:pos="396"/>
        </w:tabs>
      </w:pPr>
      <w:r>
        <w:t>11.</w:t>
      </w:r>
      <w:r>
        <w:tab/>
        <w:t>Електронен адрес за предложения във връзка с услугата</w:t>
      </w:r>
    </w:p>
    <w:p w:rsidR="00A80597" w:rsidRDefault="00A80597" w:rsidP="00A80597">
      <w:pPr>
        <w:jc w:val="center"/>
      </w:pPr>
      <w:hyperlink r:id="rId8" w:history="1">
        <w:r>
          <w:rPr>
            <w:rStyle w:val="Hyperlink"/>
          </w:rPr>
          <w:t>http://www.ou-trekliano.com/index.php/за-контакти</w:t>
        </w:r>
      </w:hyperlink>
    </w:p>
    <w:p w:rsidR="00A80597" w:rsidRDefault="00A80597" w:rsidP="00A80597">
      <w:pPr>
        <w:jc w:val="center"/>
      </w:pPr>
      <w:r>
        <w:t xml:space="preserve">Тел. 0884105260, </w:t>
      </w:r>
      <w:r>
        <w:rPr>
          <w:lang w:val="en-US"/>
        </w:rPr>
        <w:t>Email</w:t>
      </w:r>
      <w:r>
        <w:t xml:space="preserve">: </w:t>
      </w:r>
      <w:hyperlink r:id="rId9" w:history="1">
        <w:r>
          <w:rPr>
            <w:rStyle w:val="Hyperlink"/>
            <w:lang w:val="en-US"/>
          </w:rPr>
          <w:t>ou</w:t>
        </w:r>
        <w:r>
          <w:rPr>
            <w:rStyle w:val="Hyperlink"/>
          </w:rPr>
          <w:t>_</w:t>
        </w:r>
        <w:r>
          <w:rPr>
            <w:rStyle w:val="Hyperlink"/>
            <w:lang w:val="en-US"/>
          </w:rPr>
          <w:t>trek</w:t>
        </w:r>
        <w:r>
          <w:rPr>
            <w:rStyle w:val="Hyperlink"/>
          </w:rPr>
          <w:t>@</w:t>
        </w:r>
        <w:r>
          <w:rPr>
            <w:rStyle w:val="Hyperlink"/>
            <w:lang w:val="en-US"/>
          </w:rPr>
          <w:t>abv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bg</w:t>
        </w:r>
      </w:hyperlink>
    </w:p>
    <w:p w:rsidR="00A80597" w:rsidRDefault="00A80597" w:rsidP="00A80597">
      <w:pPr>
        <w:jc w:val="center"/>
      </w:pPr>
      <w:r>
        <w:rPr>
          <w:i/>
          <w:iCs/>
        </w:rPr>
        <w:t>/електронен адрес на институцията/</w:t>
      </w:r>
    </w:p>
    <w:p w:rsidR="00CC4130" w:rsidRDefault="00F34DAC">
      <w:pPr>
        <w:tabs>
          <w:tab w:val="left" w:pos="396"/>
        </w:tabs>
      </w:pPr>
      <w:r>
        <w:t>12.</w:t>
      </w:r>
      <w:r>
        <w:tab/>
        <w:t>Начини на получаване на резултата от услугата</w:t>
      </w:r>
    </w:p>
    <w:p w:rsidR="00CC4130" w:rsidRDefault="00F34DAC">
      <w:r>
        <w:t>Лично/от родител/настойник на ученика/чрез упълномощено лице</w:t>
      </w:r>
    </w:p>
    <w:sectPr w:rsidR="00CC4130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A99" w:rsidRDefault="00914A99">
      <w:r>
        <w:separator/>
      </w:r>
    </w:p>
  </w:endnote>
  <w:endnote w:type="continuationSeparator" w:id="0">
    <w:p w:rsidR="00914A99" w:rsidRDefault="0091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A99" w:rsidRDefault="00914A99"/>
  </w:footnote>
  <w:footnote w:type="continuationSeparator" w:id="0">
    <w:p w:rsidR="00914A99" w:rsidRDefault="00914A9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30"/>
    <w:rsid w:val="0003482D"/>
    <w:rsid w:val="000E1E7B"/>
    <w:rsid w:val="008806A8"/>
    <w:rsid w:val="00914A99"/>
    <w:rsid w:val="00A80597"/>
    <w:rsid w:val="00CC4130"/>
    <w:rsid w:val="00F3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47C7"/>
  <w15:docId w15:val="{1B9BDC7D-9EEF-4991-93C7-0A798436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8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-trekliano.com/index.php/%d0%a0%c2%b7%d0%a0%c2%b0-%d0%a0%d1%94%d0%a0%d1%95%d0%a0%d0%85%d0%a1%e2%80%9a%d0%a0%c2%b0%d0%a0%d1%94%d0%a1%e2%80%9a%d0%a0%d1%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u-treklian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u_trek@abv.b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ou_trek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</dc:creator>
  <cp:keywords/>
  <cp:lastModifiedBy>kiril@1001s.net</cp:lastModifiedBy>
  <cp:revision>2</cp:revision>
  <dcterms:created xsi:type="dcterms:W3CDTF">2020-01-31T14:14:00Z</dcterms:created>
  <dcterms:modified xsi:type="dcterms:W3CDTF">2020-01-31T15:08:00Z</dcterms:modified>
</cp:coreProperties>
</file>